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6F51" w14:textId="77777777" w:rsidR="0001625D" w:rsidRDefault="00903367" w:rsidP="00D8434E">
      <w:pPr>
        <w:jc w:val="center"/>
      </w:pPr>
      <w:r>
        <w:pict w14:anchorId="3E159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5F5A36CA" w14:textId="77777777" w:rsidR="0001625D" w:rsidRDefault="0001625D" w:rsidP="00D8434E">
      <w:pPr>
        <w:jc w:val="center"/>
        <w:rPr>
          <w:sz w:val="10"/>
          <w:szCs w:val="10"/>
        </w:rPr>
      </w:pPr>
    </w:p>
    <w:p w14:paraId="22F4BE59" w14:textId="77777777" w:rsidR="0001625D" w:rsidRDefault="0001625D" w:rsidP="00D8434E">
      <w:pPr>
        <w:jc w:val="center"/>
        <w:rPr>
          <w:sz w:val="10"/>
          <w:szCs w:val="10"/>
        </w:rPr>
      </w:pPr>
    </w:p>
    <w:p w14:paraId="22372371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385767FD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0C3D28C2" w14:textId="77777777" w:rsidR="0001625D" w:rsidRDefault="0001625D" w:rsidP="00D365FA">
      <w:pPr>
        <w:rPr>
          <w:sz w:val="16"/>
          <w:szCs w:val="16"/>
        </w:rPr>
      </w:pPr>
    </w:p>
    <w:p w14:paraId="215157C5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8A0EA5F" w14:textId="77777777" w:rsidR="0001625D" w:rsidRDefault="0001625D" w:rsidP="008C09A2"/>
    <w:p w14:paraId="604C1521" w14:textId="77777777" w:rsidR="0001625D" w:rsidRDefault="0001625D" w:rsidP="00D365FA">
      <w:pPr>
        <w:rPr>
          <w:color w:val="2D1400"/>
          <w:sz w:val="34"/>
          <w:szCs w:val="34"/>
        </w:rPr>
      </w:pPr>
    </w:p>
    <w:p w14:paraId="61D36BED" w14:textId="2D4EF23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03367">
        <w:rPr>
          <w:sz w:val="26"/>
          <w:szCs w:val="26"/>
        </w:rPr>
        <w:t>15.04.2025 № ПОС.03-932/25</w:t>
      </w:r>
    </w:p>
    <w:p w14:paraId="06E0543E" w14:textId="77777777" w:rsidR="0001625D" w:rsidRDefault="0001625D" w:rsidP="00D365FA">
      <w:pPr>
        <w:rPr>
          <w:sz w:val="26"/>
          <w:szCs w:val="26"/>
        </w:rPr>
      </w:pPr>
    </w:p>
    <w:p w14:paraId="670C8CA3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77C394E" w14:textId="48AEF6CE" w:rsidR="0001625D" w:rsidRDefault="0001625D" w:rsidP="00D8434E"/>
    <w:p w14:paraId="7B3F19F8" w14:textId="77777777" w:rsidR="00903367" w:rsidRPr="004075CC" w:rsidRDefault="00903367" w:rsidP="00D8434E"/>
    <w:p w14:paraId="23AF5B5A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19504265" w14:textId="3ED436D4" w:rsidR="00DE158E" w:rsidRDefault="00DE158E" w:rsidP="00DE158E">
      <w:pPr>
        <w:ind w:left="-142" w:right="-2"/>
        <w:jc w:val="both"/>
        <w:rPr>
          <w:sz w:val="26"/>
          <w:szCs w:val="26"/>
        </w:rPr>
      </w:pPr>
    </w:p>
    <w:p w14:paraId="6E48470B" w14:textId="77777777" w:rsidR="00903367" w:rsidRPr="00467884" w:rsidRDefault="00903367" w:rsidP="00DE158E">
      <w:pPr>
        <w:ind w:left="-142" w:right="-2"/>
        <w:jc w:val="both"/>
        <w:rPr>
          <w:sz w:val="26"/>
          <w:szCs w:val="26"/>
        </w:rPr>
      </w:pPr>
    </w:p>
    <w:p w14:paraId="370FE719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</w:t>
      </w:r>
      <w:r w:rsidR="00AA6825">
        <w:rPr>
          <w:sz w:val="26"/>
          <w:szCs w:val="26"/>
        </w:rPr>
        <w:t>ия в Ярославской области»,</w:t>
      </w:r>
      <w:r w:rsidR="00697A0A">
        <w:rPr>
          <w:sz w:val="26"/>
          <w:szCs w:val="26"/>
        </w:rPr>
        <w:t xml:space="preserve"> </w:t>
      </w:r>
      <w:r w:rsidR="00697A0A" w:rsidRPr="00697A0A">
        <w:rPr>
          <w:sz w:val="26"/>
          <w:szCs w:val="26"/>
        </w:rPr>
        <w:t>Указ</w:t>
      </w:r>
      <w:r w:rsidR="00697A0A">
        <w:rPr>
          <w:sz w:val="26"/>
          <w:szCs w:val="26"/>
        </w:rPr>
        <w:t>ом</w:t>
      </w:r>
      <w:r w:rsidR="00697A0A" w:rsidRPr="00697A0A">
        <w:rPr>
          <w:sz w:val="26"/>
          <w:szCs w:val="26"/>
        </w:rPr>
        <w:t xml:space="preserve"> Губернатора Ярославской области от 29.08.2024 № 263 «Об утверждении Перечня проектов документов в области охраны окружающей среды и природопользования, утверждаемых органами государственной власти Ярославской области и являющихся объектами государственной экологической экспертизы регионального уровня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AA6825">
        <w:rPr>
          <w:sz w:val="26"/>
          <w:szCs w:val="26"/>
        </w:rPr>
        <w:t>на основании</w:t>
      </w:r>
      <w:r w:rsidR="00182B34" w:rsidRPr="00AA6825">
        <w:rPr>
          <w:sz w:val="26"/>
          <w:szCs w:val="26"/>
        </w:rPr>
        <w:t xml:space="preserve"> обращения</w:t>
      </w:r>
      <w:r w:rsidRPr="00AA6825">
        <w:rPr>
          <w:sz w:val="26"/>
          <w:szCs w:val="26"/>
        </w:rPr>
        <w:t xml:space="preserve"> </w:t>
      </w:r>
      <w:r w:rsidR="00AA6825" w:rsidRPr="00AA6825">
        <w:rPr>
          <w:sz w:val="26"/>
          <w:szCs w:val="26"/>
        </w:rPr>
        <w:t>Акционерного общества «Лесоохотничье хозяйство Лось»</w:t>
      </w:r>
      <w:r w:rsidRPr="00AA6825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78216BB7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352E502E" w14:textId="77777777" w:rsidR="00D13F44" w:rsidRDefault="00D13F44" w:rsidP="00D13F44"/>
    <w:p w14:paraId="4CC6C290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0022DD97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549BA413" w14:textId="77777777" w:rsidR="00AA6825" w:rsidRPr="00AA6825" w:rsidRDefault="00DE158E" w:rsidP="00AA6825">
      <w:pPr>
        <w:ind w:firstLine="567"/>
        <w:jc w:val="both"/>
        <w:rPr>
          <w:sz w:val="26"/>
          <w:szCs w:val="26"/>
        </w:rPr>
      </w:pPr>
      <w:r w:rsidRPr="00AA6825">
        <w:rPr>
          <w:sz w:val="26"/>
          <w:szCs w:val="26"/>
        </w:rPr>
        <w:t xml:space="preserve">1. Назначить проведение общественных обсуждений </w:t>
      </w:r>
      <w:r w:rsidR="00AA6825" w:rsidRPr="00AA6825">
        <w:rPr>
          <w:sz w:val="26"/>
          <w:szCs w:val="26"/>
        </w:rPr>
        <w:t>объекта государственной экологической экспертизы регионального уровня – проекта изменений в Положение о памятнике природы  «Долина р. Кубрь с водохранилищем» в части выделения зоны ограниченного хозяйственного использования для осуществления мелиоративных работ по удалению излишней водной растительности и работ по дноуглублению мелководных участков водохранилища на р. Кубрь,  включая предварительные материалы оценки воздействия на окружающую среду</w:t>
      </w:r>
      <w:r w:rsidR="00AA6825">
        <w:rPr>
          <w:sz w:val="26"/>
          <w:szCs w:val="26"/>
        </w:rPr>
        <w:t>.</w:t>
      </w:r>
    </w:p>
    <w:p w14:paraId="71F24BE9" w14:textId="77777777" w:rsidR="00DE158E" w:rsidRPr="00467884" w:rsidRDefault="00AA6825" w:rsidP="00AA682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77571E28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642CCFC0" w14:textId="77777777" w:rsidR="00DE158E" w:rsidRPr="00EF40EA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262AF642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.  Постановление вступает в силу после его опубликования.</w:t>
      </w:r>
    </w:p>
    <w:p w14:paraId="5935FEF8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>. Контроль за исполнением настоящего постановления оставляю за собой.</w:t>
      </w:r>
    </w:p>
    <w:p w14:paraId="07834464" w14:textId="77777777" w:rsidR="00DE158E" w:rsidRPr="00C80691" w:rsidRDefault="00DE158E" w:rsidP="00DE158E">
      <w:pPr>
        <w:ind w:right="141"/>
        <w:jc w:val="both"/>
        <w:rPr>
          <w:sz w:val="26"/>
          <w:szCs w:val="26"/>
        </w:rPr>
      </w:pPr>
    </w:p>
    <w:p w14:paraId="51E37111" w14:textId="65DA5DA4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0547451B" w14:textId="77777777" w:rsidR="00903367" w:rsidRDefault="00903367" w:rsidP="00DE158E">
      <w:pPr>
        <w:ind w:right="141"/>
        <w:jc w:val="both"/>
        <w:rPr>
          <w:sz w:val="26"/>
          <w:szCs w:val="26"/>
        </w:rPr>
      </w:pPr>
    </w:p>
    <w:p w14:paraId="1D75709F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3D6E3644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48249283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97A0A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03367"/>
    <w:rsid w:val="0092079F"/>
    <w:rsid w:val="0094737F"/>
    <w:rsid w:val="009551DF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71E8C"/>
    <w:rsid w:val="00EB7E53"/>
    <w:rsid w:val="00EC10C2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E02B5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33</cp:revision>
  <cp:lastPrinted>2021-12-07T08:26:00Z</cp:lastPrinted>
  <dcterms:created xsi:type="dcterms:W3CDTF">2019-07-08T12:48:00Z</dcterms:created>
  <dcterms:modified xsi:type="dcterms:W3CDTF">2025-04-18T08:02:00Z</dcterms:modified>
</cp:coreProperties>
</file>